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Fear, Meaning, and the Creation of an Empire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(A First-Person Retelling)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Birth of the Guide and the Fear Behind It</w:t>
      </w:r>
    </w:p>
    <w:p>
      <w:pPr>
        <w:pStyle w:val="BodyText"/>
        <w:bidi w:val="0"/>
        <w:jc w:val="start"/>
        <w:rPr/>
      </w:pPr>
      <w:r>
        <w:rPr/>
        <w:t xml:space="preserve">I began by thinking about creating a </w:t>
      </w:r>
      <w:r>
        <w:rPr>
          <w:rStyle w:val="Emphasis"/>
        </w:rPr>
        <w:t>guide</w:t>
      </w:r>
      <w:r>
        <w:rPr/>
        <w:t>—not because I believed in it, but because I felt compelled to tell others what to do. The idea of writing a step-by-step manual for life, something concrete and prescriptive, seemed more effective than just listing observations or patterns I’d noticed. But the more I thought about it, the worse I felt.</w:t>
      </w:r>
    </w:p>
    <w:p>
      <w:pPr>
        <w:pStyle w:val="BodyText"/>
        <w:bidi w:val="0"/>
        <w:jc w:val="start"/>
        <w:rPr/>
      </w:pPr>
      <w:r>
        <w:rPr/>
        <w:t xml:space="preserve">At first, I convinced myself: </w:t>
      </w:r>
      <w:r>
        <w:rPr>
          <w:rStyle w:val="Emphasis"/>
        </w:rPr>
        <w:t>"I’ll write this guide for others, but I won’t believe in it myself."</w:t>
      </w:r>
      <w:r>
        <w:rPr/>
        <w:t xml:space="preserve"> That way, it wouldn’t affect me. I’d say things I didn’t even trust, and since I didn’t follow my own advice, it wouldn’t stress me out. But the stress remained. Why?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was afraid.</w:t>
      </w:r>
      <w:r>
        <w:rPr/>
        <w:t xml:space="preserve"> Afraid that the guide would be </w:t>
      </w:r>
      <w:r>
        <w:rPr>
          <w:rStyle w:val="Emphasis"/>
        </w:rPr>
        <w:t>wrong</w:t>
      </w:r>
      <w:r>
        <w:rPr/>
        <w:t xml:space="preserve">—that I’d tell people to do something harmful, and they’d turn on me for it. The fear wasn’t about being incorrect; it was about </w:t>
      </w:r>
      <w:r>
        <w:rPr>
          <w:rStyle w:val="Emphasis"/>
        </w:rPr>
        <w:t>retaliation.</w:t>
      </w:r>
      <w:r>
        <w:rPr/>
        <w:t xml:space="preserve"> What if they punished me for giving bad advice? What if they were angry?</w:t>
      </w:r>
    </w:p>
    <w:p>
      <w:pPr>
        <w:pStyle w:val="BodyText"/>
        <w:bidi w:val="0"/>
        <w:jc w:val="start"/>
        <w:rPr/>
      </w:pPr>
      <w:r>
        <w:rPr/>
        <w:t xml:space="preserve">But then I asked myself: </w:t>
      </w:r>
      <w:r>
        <w:rPr>
          <w:rStyle w:val="Emphasis"/>
        </w:rPr>
        <w:t>What’s so scary about that?</w:t>
      </w:r>
      <w:r>
        <w:rPr/>
        <w:t xml:space="preserve"> If people hurt me for my words, so what? I don’t fear pain. I don’t fear death. I don’t fear consequences. The moment I accepted that, the stress vanished. </w:t>
      </w:r>
      <w:r>
        <w:rPr>
          <w:rStyle w:val="Strong"/>
        </w:rPr>
        <w:t>The fear dissolved because I saw it had no power over me.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Second Fear: The Guide for Myself</w:t>
      </w:r>
    </w:p>
    <w:p>
      <w:pPr>
        <w:pStyle w:val="BodyText"/>
        <w:bidi w:val="0"/>
        <w:jc w:val="start"/>
        <w:rPr/>
      </w:pPr>
      <w:r>
        <w:rPr/>
        <w:t xml:space="preserve">But then, another layer of fear emerged. I started thinking about a </w:t>
      </w:r>
      <w:r>
        <w:rPr>
          <w:rStyle w:val="Emphasis"/>
        </w:rPr>
        <w:t>guide for myself</w:t>
      </w:r>
      <w:r>
        <w:rPr/>
        <w:t>—not to follow rigidly, but just as a framework for how to live. And again, stress returned.</w:t>
      </w:r>
    </w:p>
    <w:p>
      <w:pPr>
        <w:pStyle w:val="BodyText"/>
        <w:bidi w:val="0"/>
        <w:jc w:val="start"/>
        <w:rPr/>
      </w:pPr>
      <w:r>
        <w:rPr/>
        <w:t xml:space="preserve">Why? Because I feared that </w:t>
      </w:r>
      <w:r>
        <w:rPr>
          <w:rStyle w:val="Emphasis"/>
        </w:rPr>
        <w:t>my own guide would be wrong</w:t>
      </w:r>
      <w:r>
        <w:rPr/>
        <w:t>—that I’d design a life for myself that would later prove to be a mistake. I’d suffer because of my own flawed instructions.</w:t>
      </w:r>
    </w:p>
    <w:p>
      <w:pPr>
        <w:pStyle w:val="BodyText"/>
        <w:bidi w:val="0"/>
        <w:jc w:val="start"/>
        <w:rPr/>
      </w:pPr>
      <w:r>
        <w:rPr/>
        <w:t xml:space="preserve">Again, I asked: </w:t>
      </w:r>
      <w:r>
        <w:rPr>
          <w:rStyle w:val="Emphasis"/>
        </w:rPr>
        <w:t>What’s so scary about suffering?</w:t>
      </w:r>
      <w:r>
        <w:rPr/>
        <w:t xml:space="preserve"> If my choices lead to pain, so what? Pain is just a sensation. It doesn’t define me. </w:t>
      </w:r>
      <w:r>
        <w:rPr>
          <w:rStyle w:val="Strong"/>
        </w:rPr>
        <w:t>The fear wasn’t about the mistake—it was about the illusion of control.</w:t>
      </w:r>
      <w:r>
        <w:rPr/>
        <w:t xml:space="preserve"> Once I saw that, the second fear also disappeared.</w:t>
      </w:r>
    </w:p>
    <w:p>
      <w:pPr>
        <w:pStyle w:val="BodyText"/>
        <w:bidi w:val="0"/>
        <w:jc w:val="start"/>
        <w:rPr/>
      </w:pPr>
      <w:r>
        <w:rPr/>
        <w:t>Now, I was free. Free from fear of guides—for others, for myself. Free to think about them without believing in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Collapse of Old Motivations</w:t>
      </w:r>
    </w:p>
    <w:p>
      <w:pPr>
        <w:pStyle w:val="BodyText"/>
        <w:bidi w:val="0"/>
        <w:jc w:val="start"/>
        <w:rPr/>
      </w:pPr>
      <w:r>
        <w:rPr/>
        <w:t xml:space="preserve">With the fear gone, something strange happened: </w:t>
      </w:r>
      <w:r>
        <w:rPr>
          <w:rStyle w:val="Strong"/>
        </w:rPr>
        <w:t>I lost my old way of living.</w:t>
      </w:r>
    </w:p>
    <w:p>
      <w:pPr>
        <w:pStyle w:val="BodyText"/>
        <w:bidi w:val="0"/>
        <w:jc w:val="start"/>
        <w:rPr/>
      </w:pPr>
      <w:r>
        <w:rPr/>
        <w:t xml:space="preserve">Before, my life revolved around </w:t>
      </w:r>
      <w:r>
        <w:rPr>
          <w:rStyle w:val="Emphasis"/>
        </w:rPr>
        <w:t>pleasure.</w:t>
      </w:r>
      <w:r>
        <w:rPr/>
        <w:t xml:space="preserve"> I sought entertainment, comfort, and enjoyment for their own sake. I played games, watched shows, chased thrills—because it felt good. But now, that motivation was gone.</w:t>
      </w:r>
    </w:p>
    <w:p>
      <w:pPr>
        <w:pStyle w:val="BodyText"/>
        <w:bidi w:val="0"/>
        <w:jc w:val="start"/>
        <w:rPr/>
      </w:pPr>
      <w:r>
        <w:rPr/>
        <w:t xml:space="preserve">Why? Because the </w:t>
      </w:r>
      <w:r>
        <w:rPr>
          <w:rStyle w:val="Emphasis"/>
        </w:rPr>
        <w:t>meaning</w:t>
      </w:r>
      <w:r>
        <w:rPr/>
        <w:t xml:space="preserve"> behind pleasure had vanished. I no longer believed that pleasure was the point of life. Without that belief, the activities that once drove me became hollow. I could still </w:t>
      </w:r>
      <w:r>
        <w:rPr>
          <w:rStyle w:val="Emphasis"/>
        </w:rPr>
        <w:t>feel</w:t>
      </w:r>
      <w:r>
        <w:rPr/>
        <w:t xml:space="preserve"> pleasure, but I no longer </w:t>
      </w:r>
      <w:r>
        <w:rPr>
          <w:rStyle w:val="Emphasis"/>
        </w:rPr>
        <w:t>cared</w:t>
      </w:r>
      <w:r>
        <w:rPr/>
        <w:t xml:space="preserve"> about it. It was like a game I’d stopped playing.</w:t>
      </w:r>
    </w:p>
    <w:p>
      <w:pPr>
        <w:pStyle w:val="BodyText"/>
        <w:bidi w:val="0"/>
        <w:jc w:val="start"/>
        <w:rPr/>
      </w:pPr>
      <w:r>
        <w:rPr/>
        <w:t xml:space="preserve">I tried to force myself back into old habits, but it didn’t work. </w:t>
      </w:r>
      <w:r>
        <w:rPr>
          <w:rStyle w:val="Strong"/>
        </w:rPr>
        <w:t>I had no reason to seek pleasure if I didn’t believe in its purpose.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New Motivation: Survival and Expansion</w:t>
      </w:r>
    </w:p>
    <w:p>
      <w:pPr>
        <w:pStyle w:val="BodyText"/>
        <w:bidi w:val="0"/>
        <w:jc w:val="start"/>
        <w:rPr/>
      </w:pPr>
      <w:r>
        <w:rPr/>
        <w:t xml:space="preserve">In the void left by pleasure, a new drive emerged—one that didn’t require meaning or justification. It was </w:t>
      </w:r>
      <w:r>
        <w:rPr>
          <w:rStyle w:val="Strong"/>
        </w:rPr>
        <w:t>the instinct to survive, to expand, to build.</w:t>
      </w:r>
    </w:p>
    <w:p>
      <w:pPr>
        <w:pStyle w:val="BodyText"/>
        <w:bidi w:val="0"/>
        <w:jc w:val="start"/>
        <w:rPr/>
      </w:pPr>
      <w:r>
        <w:rPr/>
        <w:t>I noticed myself wanting to: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Eat when hungry.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Exercise to stay strong.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Work to earn resources.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Connect with others for mutual benefit.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Plan for the future, not for joy, but for </w:t>
      </w:r>
      <w:r>
        <w:rPr>
          <w:rStyle w:val="Emphasis"/>
        </w:rPr>
        <w:t>continuation.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wasn’t about happiness. It was about </w:t>
      </w:r>
      <w:r>
        <w:rPr>
          <w:rStyle w:val="Strong"/>
        </w:rPr>
        <w:t>functioning.</w:t>
      </w:r>
      <w:r>
        <w:rPr/>
        <w:t xml:space="preserve"> Like a cell in an organism, or a player in a strategy game, I was compelled to </w:t>
      </w:r>
      <w:r>
        <w:rPr>
          <w:rStyle w:val="Emphasis"/>
        </w:rPr>
        <w:t>grow</w:t>
      </w:r>
      <w:r>
        <w:rPr/>
        <w:t xml:space="preserve">—not because it had a deeper purpose, but because that’s what living things </w:t>
      </w:r>
      <w:r>
        <w:rPr>
          <w:rStyle w:val="Emphasis"/>
        </w:rPr>
        <w:t>do.</w:t>
      </w:r>
    </w:p>
    <w:p>
      <w:pPr>
        <w:pStyle w:val="BodyText"/>
        <w:bidi w:val="0"/>
        <w:jc w:val="start"/>
        <w:rPr/>
      </w:pPr>
      <w:r>
        <w:rPr/>
        <w:t xml:space="preserve">At first, this terrified me. </w:t>
      </w:r>
      <w:r>
        <w:rPr>
          <w:rStyle w:val="Emphasis"/>
        </w:rPr>
        <w:t>"Is this all I am? A biological machine, endlessly accumulating resources until I die?"</w:t>
      </w:r>
      <w:r>
        <w:rPr/>
        <w:t xml:space="preserve"> It felt empty. Mechanical. </w:t>
      </w:r>
      <w:r>
        <w:rPr>
          <w:rStyle w:val="Strong"/>
        </w:rPr>
        <w:t>But then I reframed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Empire Analogy: Life as a Game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I’m building an empire.</w:t>
      </w:r>
    </w:p>
    <w:p>
      <w:pPr>
        <w:pStyle w:val="BodyText"/>
        <w:bidi w:val="0"/>
        <w:jc w:val="start"/>
        <w:rPr/>
      </w:pPr>
      <w:r>
        <w:rPr/>
        <w:t xml:space="preserve">Not a literal empire of land or people, but </w:t>
      </w:r>
      <w:r>
        <w:rPr>
          <w:rStyle w:val="Emphasis"/>
        </w:rPr>
        <w:t>my life</w:t>
      </w:r>
      <w:r>
        <w:rPr/>
        <w:t xml:space="preserve"> as a self-contained system. Like in a game (say, </w:t>
      </w:r>
      <w:r>
        <w:rPr>
          <w:rStyle w:val="Emphasis"/>
        </w:rPr>
        <w:t>Civilization</w:t>
      </w:r>
      <w:r>
        <w:rPr/>
        <w:t xml:space="preserve"> or </w:t>
      </w:r>
      <w:r>
        <w:rPr>
          <w:rStyle w:val="Emphasis"/>
        </w:rPr>
        <w:t>The Sims</w:t>
      </w:r>
      <w:r>
        <w:rPr/>
        <w:t xml:space="preserve">), where you guide a character through survival, growth, and development—not because there’s an ultimate point, but because </w:t>
      </w:r>
      <w:r>
        <w:rPr>
          <w:rStyle w:val="Strong"/>
        </w:rPr>
        <w:t>the process itself is the game.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Work?</w:t>
      </w:r>
      <w:r>
        <w:rPr/>
        <w:t xml:space="preserve"> Part of the empire.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Relationships?</w:t>
      </w:r>
      <w:r>
        <w:rPr/>
        <w:t xml:space="preserve"> Alliances in the empire.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Health?</w:t>
      </w:r>
      <w:r>
        <w:rPr/>
        <w:t xml:space="preserve"> Maintenance of the empire.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Leisure?</w:t>
      </w:r>
      <w:r>
        <w:rPr/>
        <w:t xml:space="preserve"> Downtime for the empire’s worker (me). </w:t>
      </w:r>
    </w:p>
    <w:p>
      <w:pPr>
        <w:pStyle w:val="BodyText"/>
        <w:bidi w:val="0"/>
        <w:jc w:val="start"/>
        <w:rPr/>
      </w:pPr>
      <w:r>
        <w:rPr/>
        <w:t xml:space="preserve">Even activities that </w:t>
      </w:r>
      <w:r>
        <w:rPr>
          <w:rStyle w:val="Emphasis"/>
        </w:rPr>
        <w:t>seemed</w:t>
      </w:r>
      <w:r>
        <w:rPr/>
        <w:t xml:space="preserve"> like pleasure—joking with friends, petting a cat, watching a YouTube video—were just </w:t>
      </w:r>
      <w:r>
        <w:rPr>
          <w:rStyle w:val="Strong"/>
        </w:rPr>
        <w:t>moves in the game.</w:t>
      </w:r>
      <w:r>
        <w:rPr/>
        <w:t xml:space="preserve"> Not for joy, but because the "player" (my consciousness) was making choices.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insight:</w:t>
      </w:r>
      <w:r>
        <w:rPr/>
        <w:t xml:space="preserve"> </w:t>
      </w:r>
      <w:r>
        <w:rPr>
          <w:rStyle w:val="Emphasis"/>
        </w:rPr>
        <w:t>I don’t need to believe in the game’s purpose to play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Problem of "What Am I Doing?"</w:t>
      </w:r>
    </w:p>
    <w:p>
      <w:pPr>
        <w:pStyle w:val="BodyText"/>
        <w:bidi w:val="0"/>
        <w:jc w:val="start"/>
        <w:rPr/>
      </w:pPr>
      <w:r>
        <w:rPr/>
        <w:t>For a while, this worked. I called it "building my empire," and that gave me direction. But then, a new crisis hit: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"What does ‘building an empire’ even mean?"</w:t>
      </w:r>
    </w:p>
    <w:p>
      <w:pPr>
        <w:pStyle w:val="BodyText"/>
        <w:bidi w:val="0"/>
        <w:jc w:val="start"/>
        <w:rPr/>
      </w:pPr>
      <w:r>
        <w:rPr/>
        <w:t xml:space="preserve">The phrase was just a label. It didn’t </w:t>
      </w:r>
      <w:r>
        <w:rPr>
          <w:rStyle w:val="Emphasis"/>
        </w:rPr>
        <w:t>explain</w:t>
      </w:r>
      <w:r>
        <w:rPr/>
        <w:t xml:space="preserve"> anything. I still didn’t understand what I was </w:t>
      </w:r>
      <w:r>
        <w:rPr>
          <w:rStyle w:val="Emphasis"/>
        </w:rPr>
        <w:t>actually</w:t>
      </w:r>
      <w:r>
        <w:rPr/>
        <w:t xml:space="preserve"> doing. The doubt paralyzed me.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I realized I didn’t need to </w:t>
      </w:r>
      <w:r>
        <w:rPr>
          <w:rStyle w:val="Emphasis"/>
        </w:rPr>
        <w:t>believe</w:t>
      </w:r>
      <w:r>
        <w:rPr/>
        <w:t xml:space="preserve"> in the answer. I just needed </w:t>
      </w:r>
      <w:r>
        <w:rPr>
          <w:rStyle w:val="Emphasis"/>
        </w:rPr>
        <w:t>an</w:t>
      </w:r>
      <w:r>
        <w:rPr/>
        <w:t xml:space="preserve"> answer—any answer—to keep moving.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am I doing?"</w:t>
      </w:r>
      <w:r>
        <w:rPr/>
        <w:t xml:space="preserve"> → </w:t>
      </w:r>
      <w:r>
        <w:rPr>
          <w:rStyle w:val="Strong"/>
        </w:rPr>
        <w:t>"Building an empire."</w:t>
      </w:r>
      <w:r>
        <w:rPr/>
        <w:t xml:space="preserve"> (I don’t believe this is </w:t>
      </w:r>
      <w:r>
        <w:rPr>
          <w:rStyle w:val="Emphasis"/>
        </w:rPr>
        <w:t>truly</w:t>
      </w:r>
      <w:r>
        <w:rPr/>
        <w:t xml:space="preserve"> what I’m doing, but it’s a useful fiction.)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"Why am I doing this?"</w:t>
      </w:r>
      <w:r>
        <w:rPr/>
        <w:t xml:space="preserve"> → </w:t>
      </w:r>
      <w:r>
        <w:rPr>
          <w:rStyle w:val="Strong"/>
        </w:rPr>
        <w:t>"Because my brain is wired to seek expansion."</w:t>
      </w:r>
      <w:r>
        <w:rPr/>
        <w:t xml:space="preserve"> (I don’t believe in "why," but the answer satisfies the question.)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should I do?"</w:t>
      </w:r>
      <w:r>
        <w:rPr/>
        <w:t xml:space="preserve"> → </w:t>
      </w:r>
      <w:r>
        <w:rPr>
          <w:rStyle w:val="Strong"/>
        </w:rPr>
        <w:t>"Follow the next impulse."</w:t>
      </w:r>
      <w:r>
        <w:rPr/>
        <w:t xml:space="preserve"> (I don’t believe in "should," but the guidance helps.)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breakthrough:</w:t>
      </w:r>
      <w:r>
        <w:rPr/>
        <w:t xml:space="preserve"> </w:t>
      </w:r>
      <w:r>
        <w:rPr>
          <w:rStyle w:val="Emphasis"/>
        </w:rPr>
        <w:t>The brain doesn’t need truth—it needs coherence.</w:t>
      </w:r>
      <w:r>
        <w:rPr/>
        <w:t xml:space="preserve"> It craves answers, even if those answers are arbitrary. </w:t>
      </w:r>
      <w:r>
        <w:rPr>
          <w:rStyle w:val="Strong"/>
        </w:rPr>
        <w:t>As long as I provide them, I can function.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Four Questions and the Art of Non-Belief</w:t>
      </w:r>
    </w:p>
    <w:p>
      <w:pPr>
        <w:pStyle w:val="BodyText"/>
        <w:bidi w:val="0"/>
        <w:jc w:val="start"/>
        <w:rPr/>
      </w:pPr>
      <w:r>
        <w:rPr/>
        <w:t>Now, I’ve distilled my approach to four core questions—</w:t>
      </w:r>
      <w:r>
        <w:rPr>
          <w:rStyle w:val="Strong"/>
        </w:rPr>
        <w:t>questions I can answer without believing the answers: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am I doing?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"Building an empire."</w:t>
      </w:r>
      <w:r>
        <w:rPr/>
        <w:t xml:space="preserve"> (A placeholder, not a truth.)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should I do? (Guide for myself)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"Follow the next logical step for survival/expansion."</w:t>
      </w:r>
      <w:r>
        <w:rPr/>
        <w:t xml:space="preserve"> (A heuristic, not a moral law.)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should others do? (Guide for them)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don’t know, but I can suggest patterns I’ve observed."</w:t>
      </w:r>
      <w:r>
        <w:rPr/>
        <w:t xml:space="preserve"> (Advice, not gospel.)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Why/What for? (Purpose/meaning)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"There is no why. The question itself is optional."</w:t>
      </w:r>
      <w:r>
        <w:rPr/>
        <w:t xml:space="preserve"> (A rejection of the need for justification.)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rule:</w:t>
      </w:r>
      <w:r>
        <w:rPr/>
        <w:t xml:space="preserve"> </w:t>
      </w:r>
      <w:r>
        <w:rPr>
          <w:rStyle w:val="Emphasis"/>
        </w:rPr>
        <w:t>Answer, but don’t believe.</w:t>
      </w:r>
      <w:r>
        <w:rPr/>
        <w:t xml:space="preserve"> The answers are tools, not truths.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Shift: Life Without Belief in Answers</w:t>
      </w:r>
    </w:p>
    <w:p>
      <w:pPr>
        <w:pStyle w:val="BodyText"/>
        <w:bidi w:val="0"/>
        <w:jc w:val="start"/>
        <w:rPr/>
      </w:pPr>
      <w:r>
        <w:rPr/>
        <w:t xml:space="preserve">The deepest realization? </w:t>
      </w:r>
      <w:r>
        <w:rPr>
          <w:rStyle w:val="Strong"/>
        </w:rPr>
        <w:t>Most people live by answers they believe in.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work because I need money."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love because it fulfills me."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follow rules because they’re right."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But belief is fragile. If you question it too deeply, it collapses—and then what?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solution:</w:t>
      </w:r>
      <w:r>
        <w:rPr/>
        <w:t xml:space="preserve"> </w:t>
      </w:r>
      <w:r>
        <w:rPr>
          <w:rStyle w:val="Emphasis"/>
        </w:rPr>
        <w:t>Keep the answers. Drop the belief.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still </w:t>
      </w:r>
      <w:r>
        <w:rPr>
          <w:rStyle w:val="Emphasis"/>
        </w:rPr>
        <w:t>say</w:t>
      </w:r>
      <w:r>
        <w:rPr/>
        <w:t xml:space="preserve"> I’m building an empire.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still </w:t>
      </w:r>
      <w:r>
        <w:rPr>
          <w:rStyle w:val="Emphasis"/>
        </w:rPr>
        <w:t>act</w:t>
      </w:r>
      <w:r>
        <w:rPr/>
        <w:t xml:space="preserve"> as if survival matters.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still </w:t>
      </w:r>
      <w:r>
        <w:rPr>
          <w:rStyle w:val="Emphasis"/>
        </w:rPr>
        <w:t>follow</w:t>
      </w:r>
      <w:r>
        <w:rPr/>
        <w:t xml:space="preserve"> impulses toward growth.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But I don’t pretend these answers are </w:t>
      </w:r>
      <w:r>
        <w:rPr>
          <w:rStyle w:val="Emphasis"/>
        </w:rPr>
        <w:t>true.</w:t>
      </w:r>
      <w:r>
        <w:rPr/>
        <w:t xml:space="preserve"> They’re just </w:t>
      </w:r>
      <w:r>
        <w:rPr>
          <w:rStyle w:val="Strong"/>
        </w:rPr>
        <w:t>useful fictions</w:t>
      </w:r>
      <w:r>
        <w:rPr/>
        <w:t xml:space="preserve">—like rules in a game. The game doesn’t need a purpose. </w:t>
      </w:r>
      <w:r>
        <w:rPr>
          <w:rStyle w:val="Strong"/>
        </w:rPr>
        <w:t>It just needs to be played.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Result: A Life Unburdened by Meaning</w:t>
      </w:r>
    </w:p>
    <w:p>
      <w:pPr>
        <w:pStyle w:val="BodyText"/>
        <w:bidi w:val="0"/>
        <w:jc w:val="start"/>
        <w:rPr/>
      </w:pPr>
      <w:r>
        <w:rPr/>
        <w:t>Now, I live differently: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</w:t>
      </w:r>
      <w:r>
        <w:rPr/>
        <w:t xml:space="preserve"> of being wrong (because I don’t claim to be right).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need for meaning</w:t>
      </w:r>
      <w:r>
        <w:rPr/>
        <w:t xml:space="preserve"> (because the game doesn’t require it).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paralysis</w:t>
      </w:r>
      <w:r>
        <w:rPr/>
        <w:t xml:space="preserve"> (because any answer will do, as long as I don’t take it seriously). </w:t>
      </w:r>
    </w:p>
    <w:p>
      <w:pPr>
        <w:pStyle w:val="BodyText"/>
        <w:bidi w:val="0"/>
        <w:jc w:val="start"/>
        <w:rPr/>
      </w:pPr>
      <w:r>
        <w:rPr/>
        <w:t xml:space="preserve">I still feel pleasure. I still have goals. I still interact with others. But </w:t>
      </w:r>
      <w:r>
        <w:rPr>
          <w:rStyle w:val="Strong"/>
        </w:rPr>
        <w:t xml:space="preserve">none of it is </w:t>
      </w:r>
      <w:r>
        <w:rPr>
          <w:rStyle w:val="Emphasis"/>
        </w:rPr>
        <w:t>about</w:t>
      </w:r>
      <w:r>
        <w:rPr>
          <w:rStyle w:val="Strong"/>
        </w:rPr>
        <w:t xml:space="preserve"> anything.</w:t>
      </w:r>
      <w:r>
        <w:rPr/>
        <w:t xml:space="preserve"> It’s just… what happens when a conscious organism plays the game of life.</w:t>
      </w:r>
    </w:p>
    <w:p>
      <w:pPr>
        <w:pStyle w:val="BodyText"/>
        <w:bidi w:val="0"/>
        <w:jc w:val="start"/>
        <w:rPr/>
      </w:pPr>
      <w:r>
        <w:rPr>
          <w:rStyle w:val="Strong"/>
        </w:rPr>
        <w:t>And strangely, it’s freeing.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The old me sought meaning in pleasure. The new me sees life as a </w:t>
      </w:r>
      <w:r>
        <w:rPr>
          <w:rStyle w:val="Strong"/>
        </w:rPr>
        <w:t>strategy game</w:t>
      </w:r>
      <w:r>
        <w:rPr/>
        <w:t>—one where the objective is simply to keep playing, without needing to know why.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"What are you doing?"</w:t>
      </w:r>
      <w:r>
        <w:rPr/>
        <w:br/>
      </w:r>
      <w:r>
        <w:rPr>
          <w:rStyle w:val="Emphasis"/>
        </w:rPr>
        <w:t>"Building an empire."</w:t>
      </w:r>
      <w:r>
        <w:rPr/>
        <w:br/>
      </w:r>
      <w:r>
        <w:rPr>
          <w:rStyle w:val="Emphasis"/>
        </w:rPr>
        <w:t>"Why?"</w:t>
      </w:r>
      <w:r>
        <w:rPr/>
        <w:br/>
      </w:r>
      <w:r>
        <w:rPr>
          <w:rStyle w:val="Emphasis"/>
        </w:rPr>
        <w:t>"No reason. Just playing."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1331</Words>
  <Characters>6140</Characters>
  <CharactersWithSpaces>7370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2026-03-22T19:52:47Z</dcterms:created>
  <dc:creator/>
  <dc:description/>
  <dc:language>ru-RU</dc:language>
  <cp:lastModifiedBy/>
  <dcterms:modified xsi:type="dcterms:W3CDTF">2026-03-22T19:52:49Z</dcterms:modified>
  <cp:revision>2</cp:revision>
  <dc:subject/>
  <dc:title>Calibri</dc:title>
</cp:coreProperties>
</file>